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0F" w:rsidRDefault="000C040F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宜春职业技术学院单独招生</w:t>
      </w:r>
    </w:p>
    <w:p w:rsidR="000C040F" w:rsidRDefault="000C040F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《语文》考试大纲</w:t>
      </w:r>
    </w:p>
    <w:p w:rsidR="000C040F" w:rsidRDefault="000C040F">
      <w:pPr>
        <w:rPr>
          <w:rFonts w:hint="eastAsia"/>
          <w:sz w:val="24"/>
        </w:rPr>
      </w:pPr>
      <w:r>
        <w:rPr>
          <w:sz w:val="24"/>
        </w:rPr>
        <w:t> </w:t>
      </w:r>
    </w:p>
    <w:p w:rsidR="000C040F" w:rsidRDefault="000C040F" w:rsidP="00F65DA4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一、考试能力要求</w:t>
      </w:r>
    </w:p>
    <w:p w:rsidR="000C040F" w:rsidRDefault="000C040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本科目要求测试识记、理解、分析综合、表达应用四种能力，这四种能力表现为四个层级。</w:t>
      </w:r>
    </w:p>
    <w:p w:rsidR="000C040F" w:rsidRDefault="000C040F">
      <w:pPr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．识记：指识别和记忆，是语文能力最基本的层级。</w:t>
      </w:r>
    </w:p>
    <w:p w:rsidR="000C040F" w:rsidRDefault="000C040F">
      <w:pPr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．理解：指领会并能作简单的解释，是在识记基础上高一级的能力层级。</w:t>
      </w:r>
    </w:p>
    <w:p w:rsidR="000C040F" w:rsidRDefault="000C040F">
      <w:pPr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．分析综合：指分解剖析和归纳整理，是在识记和理解的基础上进一步提高了的能力层级。</w:t>
      </w:r>
    </w:p>
    <w:p w:rsidR="000C040F" w:rsidRDefault="000C040F">
      <w:pPr>
        <w:ind w:firstLineChars="200" w:firstLine="480"/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．表达应用：指对语文知识和能力的运用，是以识记、理解和分析综合为基础，在表达方面发展了的能力层级。</w:t>
      </w:r>
    </w:p>
    <w:p w:rsidR="000C040F" w:rsidRDefault="000C040F" w:rsidP="00F65DA4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二、考试内容及要求：</w:t>
      </w:r>
    </w:p>
    <w:p w:rsidR="000C040F" w:rsidRDefault="000C040F" w:rsidP="00F65DA4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（一）现代文部分（</w:t>
      </w:r>
      <w:r>
        <w:rPr>
          <w:b/>
          <w:bCs/>
          <w:sz w:val="24"/>
        </w:rPr>
        <w:t>50</w:t>
      </w:r>
      <w:r>
        <w:rPr>
          <w:rFonts w:hint="eastAsia"/>
          <w:b/>
          <w:bCs/>
          <w:sz w:val="24"/>
        </w:rPr>
        <w:t>分）</w:t>
      </w:r>
    </w:p>
    <w:p w:rsidR="000C040F" w:rsidRDefault="000C040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主要测试语言知识、语言表达和分析综合能力。</w:t>
      </w:r>
    </w:p>
    <w:p w:rsidR="000C040F" w:rsidRDefault="000C040F">
      <w:pPr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．识记</w:t>
      </w:r>
      <w:r>
        <w:rPr>
          <w:sz w:val="24"/>
        </w:rPr>
        <w:t> </w:t>
      </w:r>
      <w:r>
        <w:rPr>
          <w:rFonts w:hint="eastAsia"/>
          <w:sz w:val="24"/>
        </w:rPr>
        <w:t>（</w:t>
      </w:r>
      <w:r>
        <w:rPr>
          <w:sz w:val="24"/>
        </w:rPr>
        <w:t>10</w:t>
      </w:r>
      <w:r>
        <w:rPr>
          <w:rFonts w:hint="eastAsia"/>
          <w:sz w:val="24"/>
        </w:rPr>
        <w:t>分）</w:t>
      </w:r>
    </w:p>
    <w:p w:rsidR="000C040F" w:rsidRDefault="000C040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①识记现代汉语普通话常用字的字音</w:t>
      </w:r>
    </w:p>
    <w:p w:rsidR="000C040F" w:rsidRDefault="000C040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②识记并正确书写现代常用规范汉字</w:t>
      </w:r>
    </w:p>
    <w:p w:rsidR="000C040F" w:rsidRDefault="000C040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③默写常见的名句名篇</w:t>
      </w:r>
    </w:p>
    <w:p w:rsidR="000C040F" w:rsidRDefault="000C040F">
      <w:pPr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．表达应用</w:t>
      </w:r>
      <w:r>
        <w:rPr>
          <w:sz w:val="24"/>
        </w:rPr>
        <w:t> </w:t>
      </w:r>
      <w:r>
        <w:rPr>
          <w:rFonts w:hint="eastAsia"/>
          <w:sz w:val="24"/>
        </w:rPr>
        <w:t>（</w:t>
      </w:r>
      <w:r>
        <w:rPr>
          <w:sz w:val="24"/>
        </w:rPr>
        <w:t>15</w:t>
      </w:r>
      <w:r>
        <w:rPr>
          <w:rFonts w:hint="eastAsia"/>
          <w:sz w:val="24"/>
        </w:rPr>
        <w:t>分）</w:t>
      </w:r>
    </w:p>
    <w:p w:rsidR="000C040F" w:rsidRPr="00F65DA4" w:rsidRDefault="000C040F">
      <w:pPr>
        <w:ind w:firstLineChars="200" w:firstLine="480"/>
        <w:rPr>
          <w:rFonts w:ascii="宋体" w:hAnsi="宋体" w:cs="宋体" w:hint="eastAsia"/>
          <w:color w:val="FF0000"/>
          <w:sz w:val="24"/>
        </w:rPr>
      </w:pPr>
      <w:r w:rsidRPr="00F65DA4">
        <w:rPr>
          <w:rFonts w:ascii="宋体" w:hAnsi="宋体" w:cs="宋体" w:hint="eastAsia"/>
          <w:color w:val="FF0000"/>
          <w:sz w:val="24"/>
        </w:rPr>
        <w:t>①正确使用标点符号</w:t>
      </w:r>
    </w:p>
    <w:p w:rsidR="000C040F" w:rsidRDefault="000C040F">
      <w:pPr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②</w:t>
      </w:r>
      <w:r>
        <w:rPr>
          <w:rFonts w:hint="eastAsia"/>
          <w:sz w:val="24"/>
        </w:rPr>
        <w:t>正确使用词语（包括成语）</w:t>
      </w:r>
    </w:p>
    <w:p w:rsidR="000C040F" w:rsidRDefault="000C040F">
      <w:pPr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③</w:t>
      </w:r>
      <w:r>
        <w:rPr>
          <w:rFonts w:hint="eastAsia"/>
          <w:sz w:val="24"/>
        </w:rPr>
        <w:t>辨析并修改病句</w:t>
      </w:r>
    </w:p>
    <w:p w:rsidR="000C040F" w:rsidRDefault="000C040F">
      <w:pPr>
        <w:ind w:firstLineChars="200" w:firstLine="480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④</w:t>
      </w:r>
      <w:r>
        <w:rPr>
          <w:rFonts w:hint="eastAsia"/>
          <w:sz w:val="24"/>
        </w:rPr>
        <w:t>辨析并运用常见修辞方法</w:t>
      </w:r>
    </w:p>
    <w:p w:rsidR="000C040F" w:rsidRPr="00F65DA4" w:rsidRDefault="000C040F">
      <w:pPr>
        <w:ind w:firstLineChars="200" w:firstLine="480"/>
        <w:rPr>
          <w:rFonts w:hint="eastAsia"/>
          <w:color w:val="FF0000"/>
          <w:sz w:val="24"/>
        </w:rPr>
      </w:pPr>
      <w:r w:rsidRPr="00F65DA4">
        <w:rPr>
          <w:rFonts w:hint="eastAsia"/>
          <w:color w:val="FF0000"/>
          <w:sz w:val="24"/>
        </w:rPr>
        <w:fldChar w:fldCharType="begin"/>
      </w:r>
      <w:r w:rsidRPr="00F65DA4">
        <w:rPr>
          <w:rFonts w:hint="eastAsia"/>
          <w:color w:val="FF0000"/>
          <w:sz w:val="24"/>
        </w:rPr>
        <w:instrText xml:space="preserve"> = 5 \* GB3 \* MERGEFORMAT </w:instrText>
      </w:r>
      <w:r w:rsidRPr="00F65DA4">
        <w:rPr>
          <w:rFonts w:hint="eastAsia"/>
          <w:color w:val="FF0000"/>
          <w:sz w:val="24"/>
        </w:rPr>
        <w:fldChar w:fldCharType="separate"/>
      </w:r>
      <w:r w:rsidRPr="00F65DA4">
        <w:rPr>
          <w:rFonts w:hint="eastAsia"/>
          <w:color w:val="FF0000"/>
          <w:sz w:val="24"/>
        </w:rPr>
        <w:t>⑤</w:t>
      </w:r>
      <w:r w:rsidRPr="00F65DA4">
        <w:rPr>
          <w:rFonts w:hint="eastAsia"/>
          <w:color w:val="FF0000"/>
          <w:sz w:val="24"/>
        </w:rPr>
        <w:fldChar w:fldCharType="end"/>
      </w:r>
      <w:r w:rsidRPr="00F65DA4">
        <w:rPr>
          <w:rFonts w:hint="eastAsia"/>
          <w:color w:val="FF0000"/>
          <w:sz w:val="24"/>
        </w:rPr>
        <w:t>语言表达简明、连贯、得体、准确、鲜明、生动</w:t>
      </w:r>
    </w:p>
    <w:p w:rsidR="000C040F" w:rsidRDefault="000C040F">
      <w:pPr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．分析综合</w:t>
      </w:r>
      <w:r>
        <w:rPr>
          <w:sz w:val="24"/>
        </w:rPr>
        <w:t> </w:t>
      </w:r>
      <w:r>
        <w:rPr>
          <w:rFonts w:hint="eastAsia"/>
          <w:sz w:val="24"/>
        </w:rPr>
        <w:t>（</w:t>
      </w:r>
      <w:r>
        <w:rPr>
          <w:sz w:val="24"/>
        </w:rPr>
        <w:t>25</w:t>
      </w:r>
      <w:r>
        <w:rPr>
          <w:rFonts w:hint="eastAsia"/>
          <w:sz w:val="24"/>
        </w:rPr>
        <w:t>分）</w:t>
      </w:r>
    </w:p>
    <w:p w:rsidR="000C040F" w:rsidRDefault="000C040F">
      <w:pPr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①</w:t>
      </w:r>
      <w:r>
        <w:rPr>
          <w:rFonts w:hint="eastAsia"/>
          <w:sz w:val="24"/>
        </w:rPr>
        <w:t>筛选并整合文中的信息</w:t>
      </w:r>
    </w:p>
    <w:p w:rsidR="000C040F" w:rsidRDefault="000C040F">
      <w:pPr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②</w:t>
      </w:r>
      <w:r>
        <w:rPr>
          <w:rFonts w:hint="eastAsia"/>
          <w:sz w:val="24"/>
        </w:rPr>
        <w:t>分析文章结构，把握文章思路</w:t>
      </w:r>
    </w:p>
    <w:p w:rsidR="000C040F" w:rsidRDefault="000C040F">
      <w:pPr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③</w:t>
      </w:r>
      <w:r>
        <w:rPr>
          <w:rFonts w:hint="eastAsia"/>
          <w:sz w:val="24"/>
        </w:rPr>
        <w:t>归纳内容要点，概括中心意思</w:t>
      </w:r>
    </w:p>
    <w:p w:rsidR="000C040F" w:rsidRDefault="000C040F" w:rsidP="00F65DA4">
      <w:pPr>
        <w:ind w:firstLineChars="150" w:firstLine="36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（二）文言文阅读（</w:t>
      </w:r>
      <w:r>
        <w:rPr>
          <w:b/>
          <w:bCs/>
          <w:sz w:val="24"/>
        </w:rPr>
        <w:t>30</w:t>
      </w:r>
      <w:r>
        <w:rPr>
          <w:rFonts w:hint="eastAsia"/>
          <w:b/>
          <w:bCs/>
          <w:sz w:val="24"/>
        </w:rPr>
        <w:t>分）</w:t>
      </w:r>
    </w:p>
    <w:p w:rsidR="000C040F" w:rsidRDefault="000C040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主要测试最基本的文言文阅读能力。</w:t>
      </w:r>
    </w:p>
    <w:p w:rsidR="000C040F" w:rsidRDefault="000C040F">
      <w:pPr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①</w:t>
      </w:r>
      <w:r>
        <w:rPr>
          <w:rFonts w:hint="eastAsia"/>
          <w:sz w:val="24"/>
        </w:rPr>
        <w:t>理解常见古汉语字词的含义</w:t>
      </w:r>
    </w:p>
    <w:p w:rsidR="000C040F" w:rsidRDefault="000C040F">
      <w:pPr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②</w:t>
      </w:r>
      <w:r>
        <w:rPr>
          <w:rFonts w:hint="eastAsia"/>
          <w:sz w:val="24"/>
        </w:rPr>
        <w:t>理解文中重要句子的含意</w:t>
      </w:r>
    </w:p>
    <w:p w:rsidR="000C040F" w:rsidRDefault="000C040F">
      <w:pPr>
        <w:ind w:firstLineChars="200" w:firstLine="480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③</w:t>
      </w:r>
      <w:r>
        <w:rPr>
          <w:rFonts w:hint="eastAsia"/>
          <w:sz w:val="24"/>
        </w:rPr>
        <w:t>归纳文章内容要点，概括中心意思</w:t>
      </w:r>
    </w:p>
    <w:p w:rsidR="000C040F" w:rsidRPr="00F65DA4" w:rsidRDefault="000C040F">
      <w:pPr>
        <w:ind w:firstLineChars="200" w:firstLine="480"/>
        <w:rPr>
          <w:rFonts w:hint="eastAsia"/>
          <w:color w:val="FF0000"/>
          <w:sz w:val="24"/>
        </w:rPr>
      </w:pPr>
      <w:r w:rsidRPr="00F65DA4">
        <w:rPr>
          <w:rFonts w:hint="eastAsia"/>
          <w:color w:val="FF0000"/>
          <w:sz w:val="24"/>
        </w:rPr>
        <w:t>④分析概括作者在文中的观点态度</w:t>
      </w:r>
    </w:p>
    <w:p w:rsidR="000C040F" w:rsidRDefault="000C040F" w:rsidP="00F65DA4">
      <w:pPr>
        <w:ind w:firstLineChars="150" w:firstLine="36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（三）写作（</w:t>
      </w:r>
      <w:r>
        <w:rPr>
          <w:b/>
          <w:bCs/>
          <w:sz w:val="24"/>
        </w:rPr>
        <w:t>70</w:t>
      </w:r>
      <w:r>
        <w:rPr>
          <w:rFonts w:hint="eastAsia"/>
          <w:b/>
          <w:bCs/>
          <w:sz w:val="24"/>
        </w:rPr>
        <w:t>分）</w:t>
      </w:r>
    </w:p>
    <w:p w:rsidR="000C040F" w:rsidRDefault="000C040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主要测试表达应用能力，要求能写记叙文、议论文、说明文及其他常见实用文体。</w:t>
      </w:r>
    </w:p>
    <w:p w:rsidR="000C040F" w:rsidRDefault="000C040F" w:rsidP="00F65DA4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三、试卷结构</w:t>
      </w:r>
    </w:p>
    <w:p w:rsidR="000C040F" w:rsidRDefault="000C040F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．卷面时间为</w:t>
      </w:r>
      <w:r>
        <w:rPr>
          <w:sz w:val="24"/>
        </w:rPr>
        <w:t>90</w:t>
      </w:r>
      <w:r>
        <w:rPr>
          <w:rFonts w:hint="eastAsia"/>
          <w:sz w:val="24"/>
        </w:rPr>
        <w:t>分钟。试卷总分为</w:t>
      </w:r>
      <w:r>
        <w:rPr>
          <w:sz w:val="24"/>
        </w:rPr>
        <w:t>150</w:t>
      </w:r>
      <w:r>
        <w:rPr>
          <w:rFonts w:hint="eastAsia"/>
          <w:sz w:val="24"/>
        </w:rPr>
        <w:t>分。</w:t>
      </w:r>
    </w:p>
    <w:p w:rsidR="000C040F" w:rsidRDefault="000C040F"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．试卷包含难题约</w:t>
      </w:r>
      <w:r>
        <w:rPr>
          <w:sz w:val="24"/>
        </w:rPr>
        <w:t>10%</w:t>
      </w:r>
      <w:r>
        <w:rPr>
          <w:rFonts w:hint="eastAsia"/>
          <w:sz w:val="24"/>
        </w:rPr>
        <w:t>，中等难度题约</w:t>
      </w:r>
      <w:r>
        <w:rPr>
          <w:sz w:val="24"/>
        </w:rPr>
        <w:t>20%</w:t>
      </w:r>
      <w:r>
        <w:rPr>
          <w:rFonts w:hint="eastAsia"/>
          <w:sz w:val="24"/>
        </w:rPr>
        <w:t>，容易题约</w:t>
      </w:r>
      <w:r>
        <w:rPr>
          <w:sz w:val="24"/>
        </w:rPr>
        <w:t xml:space="preserve">70% </w:t>
      </w:r>
      <w:r>
        <w:rPr>
          <w:rFonts w:hint="eastAsia"/>
          <w:sz w:val="24"/>
        </w:rPr>
        <w:t>。</w:t>
      </w:r>
    </w:p>
    <w:p w:rsidR="000C040F" w:rsidRDefault="000C040F" w:rsidP="00F65DA4">
      <w:pPr>
        <w:ind w:firstLineChars="150" w:firstLine="361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四、考试形式</w:t>
      </w:r>
    </w:p>
    <w:p w:rsidR="000C040F" w:rsidRDefault="000C040F">
      <w:pPr>
        <w:ind w:firstLineChars="200" w:firstLine="480"/>
        <w:rPr>
          <w:rFonts w:hint="eastAsia"/>
        </w:rPr>
      </w:pPr>
      <w:r>
        <w:rPr>
          <w:rFonts w:hint="eastAsia"/>
          <w:sz w:val="24"/>
        </w:rPr>
        <w:t>答卷方式：闭卷，笔试。</w:t>
      </w:r>
    </w:p>
    <w:sectPr w:rsidR="000C040F">
      <w:pgSz w:w="11906" w:h="16838"/>
      <w:pgMar w:top="1383" w:right="1701" w:bottom="1383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FD" w:rsidRDefault="000927FD" w:rsidP="00F65DA4">
      <w:r>
        <w:separator/>
      </w:r>
    </w:p>
  </w:endnote>
  <w:endnote w:type="continuationSeparator" w:id="0">
    <w:p w:rsidR="000927FD" w:rsidRDefault="000927FD" w:rsidP="00F6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FD" w:rsidRDefault="000927FD" w:rsidP="00F65DA4">
      <w:r>
        <w:separator/>
      </w:r>
    </w:p>
  </w:footnote>
  <w:footnote w:type="continuationSeparator" w:id="0">
    <w:p w:rsidR="000927FD" w:rsidRDefault="000927FD" w:rsidP="00F65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C17"/>
    <w:rsid w:val="000927FD"/>
    <w:rsid w:val="000C040F"/>
    <w:rsid w:val="007F563A"/>
    <w:rsid w:val="00C85C17"/>
    <w:rsid w:val="00F65DA4"/>
    <w:rsid w:val="525E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5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5DA4"/>
    <w:rPr>
      <w:kern w:val="2"/>
      <w:sz w:val="18"/>
      <w:szCs w:val="18"/>
    </w:rPr>
  </w:style>
  <w:style w:type="paragraph" w:styleId="a4">
    <w:name w:val="footer"/>
    <w:basedOn w:val="a"/>
    <w:link w:val="Char0"/>
    <w:rsid w:val="00F65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5D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宜春职业技术学院单独招生</dc:title>
  <dc:creator>微软用户</dc:creator>
  <cp:lastModifiedBy>XTJY</cp:lastModifiedBy>
  <cp:revision>2</cp:revision>
  <dcterms:created xsi:type="dcterms:W3CDTF">2017-01-05T01:51:00Z</dcterms:created>
  <dcterms:modified xsi:type="dcterms:W3CDTF">2017-01-05T01:51:00Z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